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6C5" w:rsidRDefault="007226C5"/>
    <w:tbl>
      <w:tblPr>
        <w:tblW w:w="9342" w:type="dxa"/>
        <w:tblLook w:val="04A0" w:firstRow="1" w:lastRow="0" w:firstColumn="1" w:lastColumn="0" w:noHBand="0" w:noVBand="1"/>
      </w:tblPr>
      <w:tblGrid>
        <w:gridCol w:w="3547"/>
        <w:gridCol w:w="2463"/>
        <w:gridCol w:w="3956"/>
      </w:tblGrid>
      <w:tr w:rsidR="00171B57" w:rsidRPr="00A00538" w:rsidTr="00ED22BB">
        <w:trPr>
          <w:trHeight w:val="1401"/>
        </w:trPr>
        <w:tc>
          <w:tcPr>
            <w:tcW w:w="3614" w:type="dxa"/>
            <w:vAlign w:val="center"/>
          </w:tcPr>
          <w:p w:rsidR="00171B57" w:rsidRPr="00A00538" w:rsidRDefault="00171B57" w:rsidP="00ED22BB">
            <w:pPr>
              <w:ind w:left="-113" w:right="-113"/>
              <w:jc w:val="center"/>
              <w:rPr>
                <w:b/>
                <w:bCs/>
              </w:rPr>
            </w:pPr>
            <w:r w:rsidRPr="00A00538">
              <w:rPr>
                <w:b/>
                <w:bCs/>
                <w:sz w:val="22"/>
                <w:szCs w:val="22"/>
              </w:rPr>
              <w:t>Қазақстан темір жолы" ұлттық компаниясы" акционерлік қоғамының филиалы - "Шығыс темір жол учаскесі</w:t>
            </w:r>
          </w:p>
        </w:tc>
        <w:tc>
          <w:tcPr>
            <w:tcW w:w="1979" w:type="dxa"/>
            <w:vAlign w:val="bottom"/>
          </w:tcPr>
          <w:p w:rsidR="00171B57" w:rsidRPr="00A00538" w:rsidRDefault="00171B57" w:rsidP="00ED22BB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0A8072E5" wp14:editId="7CC477A8">
                  <wp:extent cx="838200" cy="847725"/>
                  <wp:effectExtent l="19050" t="0" r="0" b="0"/>
                  <wp:docPr id="1" name="Рисунок 1" descr="t90L2U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t90L2U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  <w:vAlign w:val="center"/>
          </w:tcPr>
          <w:p w:rsidR="00171B57" w:rsidRDefault="00171B57" w:rsidP="00ED22BB">
            <w:pPr>
              <w:ind w:left="-113" w:right="-113"/>
              <w:jc w:val="center"/>
              <w:rPr>
                <w:b/>
                <w:bCs/>
                <w:sz w:val="22"/>
                <w:szCs w:val="22"/>
              </w:rPr>
            </w:pPr>
            <w:r w:rsidRPr="00A00538">
              <w:rPr>
                <w:b/>
                <w:bCs/>
                <w:sz w:val="22"/>
                <w:szCs w:val="22"/>
              </w:rPr>
              <w:t>Филиал акционерного о</w:t>
            </w:r>
            <w:r>
              <w:rPr>
                <w:b/>
                <w:bCs/>
                <w:sz w:val="22"/>
                <w:szCs w:val="22"/>
              </w:rPr>
              <w:t xml:space="preserve">бщества "Национальная компания </w:t>
            </w:r>
          </w:p>
          <w:p w:rsidR="00171B57" w:rsidRPr="00A00538" w:rsidRDefault="00171B57" w:rsidP="00ED22BB">
            <w:pPr>
              <w:ind w:left="-113" w:right="-113"/>
              <w:jc w:val="center"/>
            </w:pPr>
            <w:r>
              <w:rPr>
                <w:b/>
                <w:bCs/>
                <w:sz w:val="22"/>
                <w:szCs w:val="22"/>
              </w:rPr>
              <w:t>Казахстан темир жолы" -</w:t>
            </w:r>
            <w:r w:rsidRPr="00A00538">
              <w:rPr>
                <w:b/>
                <w:bCs/>
                <w:sz w:val="22"/>
                <w:szCs w:val="22"/>
              </w:rPr>
              <w:t>"Восточный железнодорожный участок"</w:t>
            </w:r>
          </w:p>
        </w:tc>
      </w:tr>
      <w:tr w:rsidR="00171B57" w:rsidRPr="00A00538" w:rsidTr="00ED22BB">
        <w:trPr>
          <w:trHeight w:val="267"/>
        </w:trPr>
        <w:tc>
          <w:tcPr>
            <w:tcW w:w="9342" w:type="dxa"/>
            <w:gridSpan w:val="3"/>
          </w:tcPr>
          <w:p w:rsidR="00171B57" w:rsidRPr="00A00538" w:rsidRDefault="00171B57" w:rsidP="00ED22BB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182F5847" wp14:editId="6B5A532A">
                  <wp:extent cx="6162675" cy="133350"/>
                  <wp:effectExtent l="19050" t="0" r="9525" b="0"/>
                  <wp:docPr id="2" name="Рисунок 2" descr="t90L2UU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t90L2UU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1B57" w:rsidRDefault="00171B57" w:rsidP="003C0548">
      <w:pPr>
        <w:jc w:val="center"/>
        <w:rPr>
          <w:b/>
        </w:rPr>
      </w:pPr>
    </w:p>
    <w:p w:rsidR="00F828C7" w:rsidRPr="00A8617C" w:rsidRDefault="00F828C7" w:rsidP="003C0548">
      <w:pPr>
        <w:jc w:val="center"/>
        <w:rPr>
          <w:b/>
        </w:rPr>
      </w:pPr>
      <w:r w:rsidRPr="00A8617C">
        <w:rPr>
          <w:b/>
        </w:rPr>
        <w:t>Протокол</w:t>
      </w:r>
    </w:p>
    <w:p w:rsidR="00F828C7" w:rsidRDefault="00397A49" w:rsidP="00FF6D84">
      <w:pPr>
        <w:jc w:val="center"/>
        <w:rPr>
          <w:b/>
        </w:rPr>
      </w:pPr>
      <w:r w:rsidRPr="006F2226">
        <w:rPr>
          <w:b/>
          <w:bCs/>
        </w:rPr>
        <w:t>ашық тендер арқылы сатып алу қорытындысы бойынша дизельдік отын, жазғы ENS TRU коды – 192026.510.000000</w:t>
      </w:r>
    </w:p>
    <w:p w:rsidR="00F828C7" w:rsidRDefault="00F828C7" w:rsidP="00177955">
      <w:pPr>
        <w:jc w:val="both"/>
        <w:rPr>
          <w:b/>
        </w:rPr>
      </w:pPr>
    </w:p>
    <w:p w:rsidR="00593087" w:rsidRDefault="00593087" w:rsidP="00177955">
      <w:pPr>
        <w:jc w:val="both"/>
        <w:rPr>
          <w:sz w:val="28"/>
          <w:szCs w:val="28"/>
        </w:rPr>
      </w:pPr>
    </w:p>
    <w:tbl>
      <w:tblPr>
        <w:tblW w:w="9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0"/>
        <w:gridCol w:w="4872"/>
      </w:tblGrid>
      <w:tr w:rsidR="00171B57" w:rsidRPr="004832CE" w:rsidTr="00ED22BB">
        <w:trPr>
          <w:trHeight w:val="739"/>
        </w:trPr>
        <w:tc>
          <w:tcPr>
            <w:tcW w:w="9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1B57" w:rsidRPr="004832CE" w:rsidRDefault="00171B57" w:rsidP="00ED22BB"/>
          <w:p w:rsidR="00171B57" w:rsidRPr="00171B57" w:rsidRDefault="00171B57" w:rsidP="0025441C">
            <w:r w:rsidRPr="004832CE">
              <w:t xml:space="preserve">№ </w:t>
            </w:r>
            <w:r w:rsidRPr="004832CE">
              <w:rPr>
                <w:u w:val="single"/>
              </w:rPr>
              <w:t>_</w:t>
            </w:r>
            <w:r w:rsidR="0025441C">
              <w:rPr>
                <w:u w:val="single"/>
              </w:rPr>
              <w:t>40</w:t>
            </w:r>
            <w:r w:rsidRPr="004832CE">
              <w:rPr>
                <w:u w:val="single"/>
              </w:rPr>
              <w:t>__</w:t>
            </w:r>
            <w:r w:rsidRPr="004832CE">
              <w:t xml:space="preserve">                                                                                        </w:t>
            </w:r>
            <w:r>
              <w:t xml:space="preserve">                            </w:t>
            </w:r>
            <w:r w:rsidRPr="004832CE">
              <w:t>1</w:t>
            </w:r>
            <w:r>
              <w:rPr>
                <w:lang w:val="kk-KZ"/>
              </w:rPr>
              <w:t>2</w:t>
            </w:r>
            <w:r>
              <w:t>:0</w:t>
            </w:r>
            <w:r w:rsidRPr="004832CE">
              <w:t xml:space="preserve">0 </w:t>
            </w:r>
            <w:r>
              <w:rPr>
                <w:lang w:val="kk-KZ"/>
              </w:rPr>
              <w:t>сағат</w:t>
            </w:r>
          </w:p>
        </w:tc>
      </w:tr>
      <w:tr w:rsidR="00171B57" w:rsidRPr="004832CE" w:rsidTr="00ED22BB">
        <w:trPr>
          <w:trHeight w:val="185"/>
        </w:trPr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171B57" w:rsidRPr="004832CE" w:rsidRDefault="00171B57" w:rsidP="00ED22BB">
            <w:r w:rsidRPr="004832CE">
              <w:rPr>
                <w:lang w:val="en-US"/>
              </w:rPr>
              <w:t xml:space="preserve">г. </w:t>
            </w:r>
            <w:r w:rsidRPr="004832CE">
              <w:t>Горняк</w:t>
            </w:r>
            <w:r w:rsidRPr="004832CE">
              <w:rPr>
                <w:lang w:val="en-US"/>
              </w:rPr>
              <w:t xml:space="preserve"> қ.</w:t>
            </w:r>
          </w:p>
        </w:tc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171B57" w:rsidRDefault="00171B57" w:rsidP="00ED22BB">
            <w:pPr>
              <w:jc w:val="center"/>
            </w:pPr>
            <w:r w:rsidRPr="004832CE">
              <w:rPr>
                <w:lang w:val="kk-KZ"/>
              </w:rPr>
              <w:t xml:space="preserve">             </w:t>
            </w:r>
            <w:r>
              <w:rPr>
                <w:lang w:val="kk-KZ"/>
              </w:rPr>
              <w:t xml:space="preserve">                                                </w:t>
            </w:r>
            <w:r w:rsidRPr="004832CE">
              <w:rPr>
                <w:lang w:val="kk-KZ"/>
              </w:rPr>
              <w:t xml:space="preserve"> </w:t>
            </w:r>
            <w:r w:rsidRPr="004832CE">
              <w:t>202</w:t>
            </w:r>
            <w:r w:rsidR="0025441C">
              <w:t>5</w:t>
            </w:r>
            <w:r w:rsidRPr="004832CE">
              <w:t xml:space="preserve">ж./г. </w:t>
            </w:r>
          </w:p>
          <w:p w:rsidR="00171B57" w:rsidRPr="00F05267" w:rsidRDefault="00171B57" w:rsidP="0025441C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                            </w:t>
            </w:r>
            <w:r w:rsidR="0025441C">
              <w:rPr>
                <w:lang w:val="kk-KZ"/>
              </w:rPr>
              <w:t xml:space="preserve">              </w:t>
            </w:r>
            <w:r>
              <w:rPr>
                <w:lang w:val="kk-KZ"/>
              </w:rPr>
              <w:t xml:space="preserve"> </w:t>
            </w:r>
            <w:r w:rsidRPr="004832CE">
              <w:t>«</w:t>
            </w:r>
            <w:r w:rsidR="0025441C">
              <w:t>16</w:t>
            </w:r>
            <w:r w:rsidRPr="004832CE">
              <w:t xml:space="preserve">» </w:t>
            </w:r>
            <w:r w:rsidR="0025441C">
              <w:t>Ма</w:t>
            </w:r>
            <w:r w:rsidRPr="004832CE">
              <w:t>я/</w:t>
            </w:r>
            <w:r w:rsidR="0025441C">
              <w:t>Мамыр</w:t>
            </w:r>
          </w:p>
        </w:tc>
      </w:tr>
    </w:tbl>
    <w:p w:rsidR="00F828C7" w:rsidRPr="00711F4E" w:rsidRDefault="00F828C7" w:rsidP="00177955">
      <w:pPr>
        <w:jc w:val="both"/>
        <w:rPr>
          <w:sz w:val="28"/>
          <w:szCs w:val="28"/>
        </w:rPr>
      </w:pPr>
    </w:p>
    <w:p w:rsidR="00155F30" w:rsidRPr="009E4AC7" w:rsidRDefault="00155F30" w:rsidP="00177955">
      <w:pPr>
        <w:pStyle w:val="a7"/>
        <w:numPr>
          <w:ilvl w:val="0"/>
          <w:numId w:val="3"/>
        </w:numPr>
        <w:ind w:left="0" w:firstLine="0"/>
        <w:jc w:val="both"/>
      </w:pPr>
      <w:r w:rsidRPr="009E4AC7">
        <w:t>Тендерлік комиссияның құрамында:</w:t>
      </w:r>
    </w:p>
    <w:p w:rsidR="00171B57" w:rsidRPr="00171B57" w:rsidRDefault="00171B57" w:rsidP="00171B57">
      <w:pPr>
        <w:jc w:val="both"/>
        <w:rPr>
          <w:rFonts w:eastAsia="Calibri"/>
          <w:b/>
        </w:rPr>
      </w:pPr>
      <w:r w:rsidRPr="00171B57">
        <w:rPr>
          <w:rFonts w:eastAsia="Calibri"/>
          <w:b/>
        </w:rPr>
        <w:t xml:space="preserve">Тендерлік комиссияның төрағасы </w:t>
      </w:r>
      <w:r w:rsidRPr="00171B57">
        <w:rPr>
          <w:rFonts w:eastAsia="Calibri"/>
        </w:rPr>
        <w:t xml:space="preserve">- "ҚТЖ" ҰК "АҚ -" Шығыс темір жол учаскесі " филиалының директоры Д. </w:t>
      </w:r>
      <w:r>
        <w:rPr>
          <w:rFonts w:eastAsia="Calibri"/>
        </w:rPr>
        <w:t>У</w:t>
      </w:r>
      <w:r w:rsidRPr="00171B57">
        <w:rPr>
          <w:rFonts w:eastAsia="Calibri"/>
        </w:rPr>
        <w:t>. Қожахметов;</w:t>
      </w:r>
    </w:p>
    <w:p w:rsidR="00171B57" w:rsidRPr="00171B57" w:rsidRDefault="00171B57" w:rsidP="00171B57">
      <w:pPr>
        <w:jc w:val="both"/>
        <w:rPr>
          <w:rFonts w:eastAsia="Calibri"/>
        </w:rPr>
      </w:pPr>
      <w:r w:rsidRPr="00171B57">
        <w:rPr>
          <w:rFonts w:eastAsia="Calibri"/>
          <w:b/>
        </w:rPr>
        <w:t>Тендерлік комиссия төрағасының орынбасары-"</w:t>
      </w:r>
      <w:r w:rsidRPr="00171B57">
        <w:rPr>
          <w:rFonts w:eastAsia="Calibri"/>
        </w:rPr>
        <w:t xml:space="preserve">ҚТЖ" ҰК "АҚ -" Шығыс темір жол учаскесі " филиалы директорының экономика және қаржы жөніндегі орынбасары-бас бухгалтері </w:t>
      </w:r>
      <w:r>
        <w:rPr>
          <w:rFonts w:eastAsia="Calibri"/>
        </w:rPr>
        <w:t>И</w:t>
      </w:r>
      <w:r w:rsidRPr="00171B57">
        <w:rPr>
          <w:rFonts w:eastAsia="Calibri"/>
        </w:rPr>
        <w:t>. А. Шубина;</w:t>
      </w:r>
    </w:p>
    <w:p w:rsidR="00171B57" w:rsidRPr="00171B57" w:rsidRDefault="00171B57" w:rsidP="00171B57">
      <w:pPr>
        <w:jc w:val="both"/>
        <w:rPr>
          <w:rFonts w:eastAsia="Calibri"/>
          <w:b/>
        </w:rPr>
      </w:pPr>
      <w:r w:rsidRPr="00171B57">
        <w:rPr>
          <w:rFonts w:eastAsia="Calibri"/>
          <w:b/>
        </w:rPr>
        <w:t>Тендерлік комиссия мүшелері:</w:t>
      </w:r>
    </w:p>
    <w:p w:rsidR="0025441C" w:rsidRPr="0025441C" w:rsidRDefault="0025441C" w:rsidP="0025441C">
      <w:pPr>
        <w:jc w:val="both"/>
        <w:rPr>
          <w:rFonts w:eastAsia="Calibri"/>
          <w:lang w:val="kk-KZ"/>
        </w:rPr>
      </w:pPr>
      <w:r w:rsidRPr="0025441C">
        <w:rPr>
          <w:rFonts w:eastAsia="Calibri"/>
          <w:lang w:val="kk-KZ"/>
        </w:rPr>
        <w:t>- "ҚТЖ" ҰК "АҚ филиалының жетекші экономист -" Шығыс теміржол учаскесі " Т. А. Логвиненко;</w:t>
      </w:r>
    </w:p>
    <w:p w:rsidR="0025441C" w:rsidRPr="0025441C" w:rsidRDefault="0025441C" w:rsidP="0025441C">
      <w:pPr>
        <w:jc w:val="both"/>
        <w:rPr>
          <w:rFonts w:eastAsia="Calibri"/>
          <w:lang w:val="kk-KZ"/>
        </w:rPr>
      </w:pPr>
      <w:r w:rsidRPr="0025441C">
        <w:rPr>
          <w:rFonts w:eastAsia="Calibri"/>
          <w:lang w:val="kk-KZ"/>
        </w:rPr>
        <w:t>- "ҚТЖ" ҰК "АҚ -" Шығыс темір жол учаскесі " филиалының Бас инженері С. А. Юров;</w:t>
      </w:r>
    </w:p>
    <w:p w:rsidR="0025441C" w:rsidRPr="0025441C" w:rsidRDefault="0025441C" w:rsidP="0025441C">
      <w:pPr>
        <w:jc w:val="both"/>
        <w:rPr>
          <w:rFonts w:eastAsia="Calibri"/>
          <w:lang w:val="kk-KZ"/>
        </w:rPr>
      </w:pPr>
      <w:r w:rsidRPr="0025441C">
        <w:rPr>
          <w:rFonts w:eastAsia="Calibri"/>
          <w:lang w:val="kk-KZ"/>
        </w:rPr>
        <w:t>- "ҚТЖ" ҰК "АҚ -" Шығыс теміржол учаскесі " филиалының жетекші заң кеңесшісі А.С. Коломыц;</w:t>
      </w:r>
    </w:p>
    <w:p w:rsidR="00155F30" w:rsidRPr="0025441C" w:rsidRDefault="00F828C7" w:rsidP="00171B57">
      <w:pPr>
        <w:jc w:val="both"/>
        <w:rPr>
          <w:rFonts w:eastAsia="Arial Unicode MS"/>
          <w:lang w:val="kk-KZ"/>
        </w:rPr>
      </w:pPr>
      <w:r w:rsidRPr="0025441C">
        <w:rPr>
          <w:rFonts w:eastAsia="Arial Unicode MS"/>
          <w:lang w:val="kk-KZ"/>
        </w:rPr>
        <w:t>ашық тендер арқылы қызметтерді сатып алудың нәтижелерін өткізді:</w:t>
      </w:r>
    </w:p>
    <w:p w:rsidR="0025441C" w:rsidRDefault="0025441C" w:rsidP="0025441C">
      <w:pPr>
        <w:pStyle w:val="a7"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lang w:val="kk-KZ"/>
        </w:rPr>
      </w:pPr>
      <w:r>
        <w:rPr>
          <w:lang w:val="kk-KZ"/>
        </w:rPr>
        <w:t>12</w:t>
      </w:r>
      <w:r w:rsidRPr="00835882">
        <w:rPr>
          <w:lang w:val="kk-KZ"/>
        </w:rPr>
        <w:t>.</w:t>
      </w:r>
      <w:r>
        <w:rPr>
          <w:lang w:val="kk-KZ"/>
        </w:rPr>
        <w:t>05</w:t>
      </w:r>
      <w:r w:rsidRPr="00835882">
        <w:rPr>
          <w:lang w:val="kk-KZ"/>
        </w:rPr>
        <w:t>.202</w:t>
      </w:r>
      <w:r>
        <w:rPr>
          <w:lang w:val="kk-KZ"/>
        </w:rPr>
        <w:t>5</w:t>
      </w:r>
      <w:r w:rsidRPr="00835882">
        <w:rPr>
          <w:lang w:val="kk-KZ"/>
        </w:rPr>
        <w:t xml:space="preserve"> жылы сағат 11: 00-де: Алтай өлкесі, Локтев ауданы, Горняк қаласы, Вокзальная көшесі, 95 А, каб. 192026.510.000000, 192026.510.000000, дизель отыны, қысқы БНАЖ ТРУ коды – 192026.510.000001 сатып алу бойынша әлеуетті өнім берушілердің конверттерін ашуды жүргізді</w:t>
      </w:r>
    </w:p>
    <w:p w:rsidR="0025441C" w:rsidRDefault="00171B57" w:rsidP="0025441C">
      <w:pPr>
        <w:ind w:firstLine="709"/>
        <w:jc w:val="both"/>
        <w:rPr>
          <w:lang w:val="kk-KZ"/>
        </w:rPr>
      </w:pPr>
      <w:r w:rsidRPr="0025441C">
        <w:rPr>
          <w:rStyle w:val="ezkurwreuab5ozgtqnkl"/>
          <w:lang w:val="kk-KZ"/>
        </w:rPr>
        <w:t>"Қазақстан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темір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жолы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"ұлттық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компаниясы</w:t>
      </w:r>
      <w:r w:rsidRPr="0025441C">
        <w:rPr>
          <w:lang w:val="kk-KZ"/>
        </w:rPr>
        <w:t xml:space="preserve">" </w:t>
      </w:r>
      <w:r w:rsidRPr="0025441C">
        <w:rPr>
          <w:rStyle w:val="ezkurwreuab5ozgtqnkl"/>
          <w:lang w:val="kk-KZ"/>
        </w:rPr>
        <w:t>Акционерлік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қоғамы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филиалының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қажеттіліктері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үшін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ашық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тендер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тәсілімен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-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"Шығыс</w:t>
      </w:r>
      <w:r w:rsidRPr="0025441C">
        <w:rPr>
          <w:lang w:val="kk-KZ"/>
        </w:rPr>
        <w:t xml:space="preserve"> </w:t>
      </w:r>
      <w:r w:rsidRPr="0025441C">
        <w:rPr>
          <w:rStyle w:val="ezkurwreuab5ozgtqnkl"/>
          <w:lang w:val="kk-KZ"/>
        </w:rPr>
        <w:t>темір</w:t>
      </w:r>
      <w:r w:rsidRPr="0025441C">
        <w:rPr>
          <w:lang w:val="kk-KZ"/>
        </w:rPr>
        <w:t xml:space="preserve"> жол </w:t>
      </w:r>
      <w:r w:rsidRPr="0025441C">
        <w:rPr>
          <w:rStyle w:val="ezkurwreuab5ozgtqnkl"/>
          <w:lang w:val="kk-KZ"/>
        </w:rPr>
        <w:t>учаскесі".</w:t>
      </w:r>
      <w:r w:rsidRPr="0025441C">
        <w:rPr>
          <w:lang w:val="kk-KZ"/>
        </w:rPr>
        <w:t xml:space="preserve"> </w:t>
      </w:r>
      <w:r w:rsidR="0025441C" w:rsidRPr="00835882">
        <w:rPr>
          <w:lang w:val="kk-KZ"/>
        </w:rPr>
        <w:t>Ашық тендер тәсілімен сатып алуға қатысуға өтінімдері бар конверттерді ұйымдастыру және ашу кезіндегі тендерлік комиссия "Самұрық-Қазына "ұлттық әл-ауқат қоры" акционерлік қоғамының және дауыс беретін акцияларының (қатысу үлестерінің) елу және одан да көп пайызы тікелей немесе жанама түрде "Самұрық-Қазына" АҚ-ға тиесілі заңды тұлғалардың сатып алуды жүзеге асыру тәртібінің 11-тарауын басшылыққа алды "Самұрық-Қазына" АҚ Директорлар кеңесінің 2022 жылғы 3 наурыздағы № 193 шешімімен бекітілген меншік немесе сенімгерлік басқару хаттамасына өзгерістер мен толықтырулар енгізілді, "Самұрық-Қазына" АҚ Директорлар кеңесінің шешімімен енгізілген (2022 жылғы 10 маусымдағы №197 хаттама, 2022 жылғы 26 тамыздағы № 202 хаттама, 2022 жылғы 13 желтоқсандағы №207 хаттама, 2023 жылғы 9 ақпандағы №211 хаттама, 2023 жылғы 28 ақпандағы №212 хаттама)</w:t>
      </w:r>
    </w:p>
    <w:p w:rsidR="0025441C" w:rsidRPr="00A56AD7" w:rsidRDefault="0025441C" w:rsidP="0025441C">
      <w:pPr>
        <w:jc w:val="both"/>
        <w:rPr>
          <w:lang w:val="kk-KZ"/>
        </w:rPr>
      </w:pPr>
      <w:r w:rsidRPr="00A56AD7">
        <w:rPr>
          <w:lang w:val="kk-KZ"/>
        </w:rPr>
        <w:t>Сатып алуға бөлінген сома – дизель отыны, жазғы коды Росс ТРУ – 192026.510.000000, – 671 564,34 (алты жүз жетпіс бір мың бес жүз алпыс төрт мың 34 тиын) ҚҚС есептемегенде.</w:t>
      </w:r>
    </w:p>
    <w:p w:rsidR="00155F30" w:rsidRPr="00171B57" w:rsidRDefault="00155F30" w:rsidP="00B67597">
      <w:pPr>
        <w:pStyle w:val="a7"/>
        <w:numPr>
          <w:ilvl w:val="0"/>
          <w:numId w:val="13"/>
        </w:numPr>
        <w:jc w:val="both"/>
        <w:rPr>
          <w:lang w:val="kk-KZ"/>
        </w:rPr>
      </w:pPr>
      <w:r w:rsidRPr="00171B57">
        <w:rPr>
          <w:lang w:val="kk-KZ"/>
        </w:rPr>
        <w:t>Келесі әлеуетті өнім берушілер тендерлік өтінімдерді берудің соңғы мерзіміне дейін тауарларды сатып алуға қатысуға конкурстық өтінімдерді берді: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3"/>
        <w:gridCol w:w="3177"/>
        <w:gridCol w:w="3752"/>
        <w:gridCol w:w="2612"/>
      </w:tblGrid>
      <w:tr w:rsidR="00155F30" w:rsidRPr="009E4AC7" w:rsidTr="00171B57">
        <w:trPr>
          <w:trHeight w:val="539"/>
        </w:trPr>
        <w:tc>
          <w:tcPr>
            <w:tcW w:w="773" w:type="dxa"/>
            <w:tcBorders>
              <w:bottom w:val="single" w:sz="4" w:space="0" w:color="auto"/>
            </w:tcBorders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Жоқ.</w:t>
            </w:r>
          </w:p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б/б</w:t>
            </w:r>
          </w:p>
        </w:tc>
        <w:tc>
          <w:tcPr>
            <w:tcW w:w="3177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Әлеуетті жеткізушінің атауы</w:t>
            </w:r>
          </w:p>
        </w:tc>
        <w:tc>
          <w:tcPr>
            <w:tcW w:w="3752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Орналасу мекенжайы</w:t>
            </w:r>
          </w:p>
        </w:tc>
        <w:tc>
          <w:tcPr>
            <w:tcW w:w="2612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Баға ұсынысын беру күні мен уақыты</w:t>
            </w:r>
          </w:p>
        </w:tc>
      </w:tr>
      <w:tr w:rsidR="0025441C" w:rsidRPr="009E4AC7" w:rsidTr="00171B57">
        <w:trPr>
          <w:trHeight w:val="277"/>
        </w:trPr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441C" w:rsidRPr="009E4AC7" w:rsidRDefault="0025441C" w:rsidP="0025441C">
            <w:pPr>
              <w:jc w:val="both"/>
            </w:pPr>
            <w:r w:rsidRPr="009E4AC7">
              <w:lastRenderedPageBreak/>
              <w:t>1</w:t>
            </w:r>
          </w:p>
        </w:tc>
        <w:tc>
          <w:tcPr>
            <w:tcW w:w="31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441C" w:rsidRPr="009E4AC7" w:rsidRDefault="0025441C" w:rsidP="0025441C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3752" w:type="dxa"/>
            <w:tcBorders>
              <w:top w:val="single" w:sz="4" w:space="0" w:color="auto"/>
              <w:bottom w:val="single" w:sz="4" w:space="0" w:color="auto"/>
            </w:tcBorders>
          </w:tcPr>
          <w:p w:rsidR="0025441C" w:rsidRPr="009E4AC7" w:rsidRDefault="0025441C" w:rsidP="0025441C">
            <w:pPr>
              <w:jc w:val="both"/>
            </w:pPr>
            <w:r>
              <w:t>658450, Алтайский край, Третьяковский район, с. Староалейское, ул.Дорожная 53</w:t>
            </w:r>
          </w:p>
        </w:tc>
        <w:tc>
          <w:tcPr>
            <w:tcW w:w="26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441C" w:rsidRPr="009E4AC7" w:rsidRDefault="0025441C" w:rsidP="0025441C">
            <w:pPr>
              <w:tabs>
                <w:tab w:val="left" w:pos="993"/>
              </w:tabs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08.05</w:t>
            </w:r>
            <w:r w:rsidRPr="009E4AC7">
              <w:rPr>
                <w:rFonts w:eastAsia="Arial Unicode MS"/>
              </w:rPr>
              <w:t>.202</w:t>
            </w:r>
            <w:r>
              <w:rPr>
                <w:rFonts w:eastAsia="Arial Unicode MS"/>
              </w:rPr>
              <w:t>5</w:t>
            </w:r>
            <w:r w:rsidRPr="009E4AC7">
              <w:rPr>
                <w:rFonts w:eastAsia="Arial Unicode MS"/>
              </w:rPr>
              <w:t xml:space="preserve"> г.  </w:t>
            </w:r>
          </w:p>
          <w:p w:rsidR="0025441C" w:rsidRPr="009E4AC7" w:rsidRDefault="0025441C" w:rsidP="0025441C">
            <w:pPr>
              <w:jc w:val="both"/>
            </w:pPr>
            <w:r>
              <w:rPr>
                <w:rFonts w:eastAsia="Arial Unicode MS"/>
              </w:rPr>
              <w:t>время 09</w:t>
            </w:r>
            <w:r w:rsidRPr="009E4AC7">
              <w:rPr>
                <w:rFonts w:eastAsia="Arial Unicode MS"/>
              </w:rPr>
              <w:t xml:space="preserve"> часов </w:t>
            </w:r>
            <w:r>
              <w:rPr>
                <w:rFonts w:eastAsia="Arial Unicode MS"/>
              </w:rPr>
              <w:t>1</w:t>
            </w:r>
            <w:r w:rsidRPr="009E4AC7">
              <w:rPr>
                <w:rFonts w:eastAsia="Arial Unicode MS"/>
              </w:rPr>
              <w:t>0 мин.</w:t>
            </w:r>
          </w:p>
        </w:tc>
      </w:tr>
    </w:tbl>
    <w:p w:rsidR="00155F30" w:rsidRPr="009E4AC7" w:rsidRDefault="00155F30" w:rsidP="00177955">
      <w:pPr>
        <w:pStyle w:val="a7"/>
        <w:tabs>
          <w:tab w:val="left" w:pos="1134"/>
        </w:tabs>
        <w:ind w:left="0"/>
        <w:jc w:val="both"/>
      </w:pPr>
    </w:p>
    <w:p w:rsidR="00F828C7" w:rsidRDefault="00F828C7" w:rsidP="00B67597">
      <w:pPr>
        <w:pStyle w:val="a7"/>
        <w:numPr>
          <w:ilvl w:val="0"/>
          <w:numId w:val="13"/>
        </w:numPr>
        <w:ind w:left="142" w:firstLine="0"/>
        <w:jc w:val="both"/>
      </w:pPr>
      <w:r w:rsidRPr="009E4AC7">
        <w:t>Әлеуетті жеткізушілер келесі баға ұсыныстарын ұсынды:</w:t>
      </w:r>
    </w:p>
    <w:p w:rsidR="00127305" w:rsidRPr="009E4AC7" w:rsidRDefault="00127305" w:rsidP="00127305">
      <w:pPr>
        <w:ind w:left="142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678"/>
        <w:gridCol w:w="1278"/>
        <w:gridCol w:w="2547"/>
        <w:gridCol w:w="2107"/>
      </w:tblGrid>
      <w:tr w:rsidR="00F828C7" w:rsidRPr="009E4AC7" w:rsidTr="00F828C7">
        <w:trPr>
          <w:trHeight w:val="40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 w:right="-108"/>
              <w:jc w:val="both"/>
              <w:rPr>
                <w:b/>
                <w:bCs/>
              </w:rPr>
            </w:pPr>
            <w:r w:rsidRPr="009E4AC7">
              <w:rPr>
                <w:b/>
                <w:bCs/>
              </w:rPr>
              <w:t>Лот саны</w:t>
            </w:r>
          </w:p>
        </w:tc>
        <w:tc>
          <w:tcPr>
            <w:tcW w:w="367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  <w:bCs/>
              </w:rPr>
            </w:pPr>
            <w:r w:rsidRPr="009E4AC7">
              <w:rPr>
                <w:b/>
                <w:snapToGrid w:val="0"/>
              </w:rPr>
              <w:t>Лоттың атауы және әлеуетті жеткізуші</w:t>
            </w:r>
          </w:p>
        </w:tc>
        <w:tc>
          <w:tcPr>
            <w:tcW w:w="127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Саны (қажеттілік көлемі)</w:t>
            </w:r>
          </w:p>
        </w:tc>
        <w:tc>
          <w:tcPr>
            <w:tcW w:w="2547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Әлеуетті жеткізушінің рубльдегі баға ұсынысы. бірлігіне ҚҚС есептемегенде</w:t>
            </w:r>
          </w:p>
        </w:tc>
        <w:tc>
          <w:tcPr>
            <w:tcW w:w="2107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Әлеуетті жеткізушінің рубльдегі жалпы сомасы. ҚҚС-сыз</w:t>
            </w:r>
          </w:p>
        </w:tc>
      </w:tr>
      <w:tr w:rsidR="00F828C7" w:rsidRPr="009E4AC7" w:rsidTr="00F828C7">
        <w:trPr>
          <w:trHeight w:val="31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1</w:t>
            </w:r>
          </w:p>
        </w:tc>
        <w:tc>
          <w:tcPr>
            <w:tcW w:w="9610" w:type="dxa"/>
            <w:gridSpan w:val="4"/>
            <w:vAlign w:val="center"/>
          </w:tcPr>
          <w:p w:rsidR="00F828C7" w:rsidRPr="00811432" w:rsidRDefault="00E16F8D" w:rsidP="0081143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lang w:val="kk-KZ"/>
              </w:rPr>
              <w:t>Дизельдік отын, жаз</w:t>
            </w:r>
          </w:p>
        </w:tc>
      </w:tr>
      <w:tr w:rsidR="0025441C" w:rsidRPr="009E4AC7" w:rsidTr="00BA7B04">
        <w:trPr>
          <w:trHeight w:val="319"/>
        </w:trPr>
        <w:tc>
          <w:tcPr>
            <w:tcW w:w="4416" w:type="dxa"/>
            <w:gridSpan w:val="2"/>
            <w:vAlign w:val="center"/>
          </w:tcPr>
          <w:p w:rsidR="0025441C" w:rsidRPr="009E4AC7" w:rsidRDefault="0025441C" w:rsidP="0025441C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1278" w:type="dxa"/>
            <w:vAlign w:val="center"/>
          </w:tcPr>
          <w:p w:rsidR="0025441C" w:rsidRPr="009E4AC7" w:rsidRDefault="0025441C" w:rsidP="0025441C">
            <w:pPr>
              <w:ind w:left="142"/>
              <w:jc w:val="both"/>
            </w:pPr>
            <w:r>
              <w:t>11512,40</w:t>
            </w:r>
          </w:p>
        </w:tc>
        <w:tc>
          <w:tcPr>
            <w:tcW w:w="2547" w:type="dxa"/>
            <w:vAlign w:val="center"/>
          </w:tcPr>
          <w:p w:rsidR="0025441C" w:rsidRPr="009E4AC7" w:rsidRDefault="0025441C" w:rsidP="0025441C">
            <w:pPr>
              <w:ind w:left="142"/>
              <w:jc w:val="center"/>
            </w:pPr>
            <w:r>
              <w:t>58,30</w:t>
            </w:r>
          </w:p>
        </w:tc>
        <w:tc>
          <w:tcPr>
            <w:tcW w:w="2107" w:type="dxa"/>
            <w:vAlign w:val="center"/>
          </w:tcPr>
          <w:p w:rsidR="0025441C" w:rsidRPr="009E4AC7" w:rsidRDefault="0025441C" w:rsidP="0025441C">
            <w:pPr>
              <w:ind w:left="142"/>
              <w:jc w:val="center"/>
            </w:pPr>
            <w:r>
              <w:t>671 172,92</w:t>
            </w:r>
          </w:p>
        </w:tc>
      </w:tr>
    </w:tbl>
    <w:p w:rsidR="00127305" w:rsidRDefault="00127305" w:rsidP="008072CC">
      <w:pPr>
        <w:tabs>
          <w:tab w:val="left" w:pos="1134"/>
        </w:tabs>
        <w:ind w:right="-2"/>
        <w:jc w:val="both"/>
      </w:pPr>
    </w:p>
    <w:p w:rsidR="00397A49" w:rsidRPr="00350988" w:rsidRDefault="00397A49" w:rsidP="00397A49">
      <w:pPr>
        <w:pStyle w:val="a8"/>
        <w:ind w:right="107" w:firstLine="567"/>
        <w:jc w:val="both"/>
        <w:rPr>
          <w:sz w:val="24"/>
          <w:szCs w:val="24"/>
        </w:rPr>
      </w:pPr>
      <w:r w:rsidRPr="00350988">
        <w:rPr>
          <w:sz w:val="24"/>
          <w:szCs w:val="24"/>
        </w:rPr>
        <w:t>Ұсынылған құжаттар: Ж</w:t>
      </w:r>
      <w:r w:rsidR="0025441C">
        <w:rPr>
          <w:sz w:val="24"/>
          <w:szCs w:val="24"/>
        </w:rPr>
        <w:t>еке кәсіпкер Сурик Рубенович Мог</w:t>
      </w:r>
      <w:r w:rsidRPr="00350988">
        <w:rPr>
          <w:sz w:val="24"/>
          <w:szCs w:val="24"/>
        </w:rPr>
        <w:t>рабян Тәртіптің 40-бабының 4-тармағында көзделген талаптарға сәйкес келеді.</w:t>
      </w:r>
    </w:p>
    <w:p w:rsidR="00397A49" w:rsidRPr="00350988" w:rsidRDefault="00397A49" w:rsidP="00397A49">
      <w:pPr>
        <w:tabs>
          <w:tab w:val="left" w:pos="1134"/>
        </w:tabs>
        <w:jc w:val="both"/>
      </w:pPr>
    </w:p>
    <w:p w:rsidR="00397A49" w:rsidRPr="00350988" w:rsidRDefault="00397A49" w:rsidP="00397A49">
      <w:pPr>
        <w:pStyle w:val="a8"/>
        <w:ind w:right="107" w:firstLine="567"/>
        <w:jc w:val="both"/>
        <w:rPr>
          <w:sz w:val="24"/>
          <w:szCs w:val="24"/>
        </w:rPr>
      </w:pPr>
      <w:r w:rsidRPr="00350988">
        <w:rPr>
          <w:sz w:val="24"/>
          <w:szCs w:val="24"/>
        </w:rPr>
        <w:t>Конкурстық комиссия ашық дауыс беру арқылы ашық конкурс тәсілімен сатып алу бойынша баға ұсыныстарын бағалау және салыстыру нәтижелері бойынша ҚАУЛЫ ЕТЕДІ:</w:t>
      </w:r>
    </w:p>
    <w:p w:rsidR="00171B57" w:rsidRDefault="00171B57" w:rsidP="00171B57">
      <w:pPr>
        <w:pStyle w:val="a7"/>
        <w:jc w:val="both"/>
      </w:pPr>
      <w:r>
        <w:t>1.</w:t>
      </w:r>
      <w:r>
        <w:tab/>
        <w:t xml:space="preserve">№ </w:t>
      </w:r>
      <w:r w:rsidR="0025441C">
        <w:t>1</w:t>
      </w:r>
      <w:r>
        <w:t xml:space="preserve"> лот бойынша тәртіптің 43-бабының 3-тармағына сәйкес өткізілген ашық тендер тәсілімен сатып алу деп танылсын.</w:t>
      </w:r>
    </w:p>
    <w:p w:rsidR="00171B57" w:rsidRDefault="00171B57" w:rsidP="00171B57">
      <w:pPr>
        <w:pStyle w:val="a7"/>
        <w:jc w:val="both"/>
      </w:pPr>
      <w:r>
        <w:t>2.</w:t>
      </w:r>
      <w:r>
        <w:tab/>
        <w:t xml:space="preserve">№ </w:t>
      </w:r>
      <w:r w:rsidR="0025441C">
        <w:t>1</w:t>
      </w:r>
      <w:r>
        <w:t xml:space="preserve"> лот бойынша ЖК М</w:t>
      </w:r>
      <w:r w:rsidR="0025441C">
        <w:t>о</w:t>
      </w:r>
      <w:r>
        <w:t>грабян Сурик Рубенович сатып алулардың жеңімпазы деп танылсын.</w:t>
      </w:r>
    </w:p>
    <w:p w:rsidR="00397A49" w:rsidRDefault="00171B57" w:rsidP="00171B57">
      <w:pPr>
        <w:pStyle w:val="a7"/>
        <w:jc w:val="both"/>
      </w:pPr>
      <w:r>
        <w:t>3.</w:t>
      </w:r>
      <w:r>
        <w:tab/>
        <w:t xml:space="preserve">"ҚТЖ "ҰК" АҚ - "ЖТҚ" филиалының инженері И.М. Қабиденов ҚҚС есептемегенде </w:t>
      </w:r>
      <w:r w:rsidR="0025441C">
        <w:t>671 172,92</w:t>
      </w:r>
      <w:r w:rsidR="0025441C">
        <w:t xml:space="preserve"> </w:t>
      </w:r>
      <w:r>
        <w:t xml:space="preserve">рубльден аспайтын сомаға дизель отыны бойынша </w:t>
      </w:r>
      <w:r w:rsidR="0025441C">
        <w:t>М</w:t>
      </w:r>
      <w:r>
        <w:t>ограбян Сурик Рубенович ЖК-мен шарт жасасуды қамтамасыз етсін.</w:t>
      </w:r>
    </w:p>
    <w:p w:rsidR="00397A49" w:rsidRPr="006F2226" w:rsidRDefault="00397A49" w:rsidP="00397A49">
      <w:pPr>
        <w:pStyle w:val="a7"/>
        <w:jc w:val="both"/>
        <w:rPr>
          <w:rFonts w:eastAsia="Arial Unicode MS"/>
        </w:rPr>
      </w:pPr>
      <w:r w:rsidRPr="006F2226">
        <w:t>Қолдау – 5 (бес) дауыс.</w:t>
      </w:r>
    </w:p>
    <w:p w:rsidR="00397A49" w:rsidRPr="006F2226" w:rsidRDefault="00397A49" w:rsidP="00397A49">
      <w:pPr>
        <w:pStyle w:val="a7"/>
        <w:tabs>
          <w:tab w:val="left" w:pos="993"/>
        </w:tabs>
        <w:jc w:val="both"/>
        <w:rPr>
          <w:rFonts w:eastAsia="Arial Unicode MS"/>
        </w:rPr>
      </w:pPr>
      <w:r w:rsidRPr="006F2226">
        <w:rPr>
          <w:rFonts w:eastAsia="Arial Unicode MS"/>
        </w:rPr>
        <w:t>Қарсы - жоқ.</w:t>
      </w:r>
    </w:p>
    <w:p w:rsidR="00F828C7" w:rsidRPr="009E4AC7" w:rsidRDefault="00F828C7" w:rsidP="00177955">
      <w:pPr>
        <w:tabs>
          <w:tab w:val="left" w:pos="993"/>
        </w:tabs>
        <w:jc w:val="both"/>
        <w:rPr>
          <w:rFonts w:eastAsia="Arial Unicode M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9"/>
        <w:gridCol w:w="3430"/>
        <w:gridCol w:w="432"/>
        <w:gridCol w:w="107"/>
        <w:gridCol w:w="415"/>
        <w:gridCol w:w="3939"/>
        <w:gridCol w:w="626"/>
      </w:tblGrid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  <w:hideMark/>
          </w:tcPr>
          <w:p w:rsidR="0025441C" w:rsidRPr="001903B2" w:rsidRDefault="0025441C" w:rsidP="0014423F">
            <w:pPr>
              <w:rPr>
                <w:b/>
                <w:bCs/>
                <w:lang w:val="kk-KZ"/>
              </w:rPr>
            </w:pPr>
            <w:r w:rsidRPr="001903B2">
              <w:rPr>
                <w:b/>
                <w:bCs/>
                <w:lang w:val="kk-KZ"/>
              </w:rPr>
              <w:t>Комиссия төрағасы</w:t>
            </w: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  <w:hideMark/>
          </w:tcPr>
          <w:p w:rsidR="0025441C" w:rsidRPr="001903B2" w:rsidRDefault="0025441C" w:rsidP="0014423F">
            <w:pPr>
              <w:rPr>
                <w:b/>
                <w:bCs/>
              </w:rPr>
            </w:pPr>
            <w:r w:rsidRPr="001903B2">
              <w:rPr>
                <w:b/>
                <w:bCs/>
                <w:lang w:val="kk"/>
              </w:rPr>
              <w:t>Комиссия төрағасының орынбасары</w:t>
            </w:r>
          </w:p>
        </w:tc>
      </w:tr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25441C" w:rsidRPr="001903B2" w:rsidRDefault="0025441C" w:rsidP="0014423F">
            <w:pPr>
              <w:ind w:left="170" w:firstLine="567"/>
              <w:jc w:val="thaiDistribute"/>
              <w:rPr>
                <w:rFonts w:eastAsia="Arial Unicode MS"/>
              </w:rPr>
            </w:pPr>
          </w:p>
          <w:p w:rsidR="0025441C" w:rsidRPr="001903B2" w:rsidRDefault="0025441C" w:rsidP="0014423F">
            <w:pPr>
              <w:jc w:val="thaiDistribute"/>
            </w:pPr>
            <w:r w:rsidRPr="001903B2">
              <w:rPr>
                <w:rFonts w:eastAsia="Arial Unicode MS"/>
              </w:rPr>
              <w:t xml:space="preserve">______________ Д.У. </w:t>
            </w:r>
            <w:r w:rsidRPr="001903B2">
              <w:t>Кожахметов</w:t>
            </w:r>
          </w:p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25441C" w:rsidRPr="001903B2" w:rsidRDefault="0025441C" w:rsidP="0014423F">
            <w:pPr>
              <w:ind w:left="170" w:firstLine="567"/>
              <w:jc w:val="thaiDistribute"/>
              <w:rPr>
                <w:rFonts w:eastAsia="Arial Unicode MS"/>
              </w:rPr>
            </w:pPr>
          </w:p>
          <w:p w:rsidR="0025441C" w:rsidRPr="001903B2" w:rsidRDefault="0025441C" w:rsidP="0014423F">
            <w:pPr>
              <w:jc w:val="thaiDistribute"/>
            </w:pPr>
            <w:r w:rsidRPr="001903B2">
              <w:rPr>
                <w:rFonts w:eastAsia="Arial Unicode MS"/>
              </w:rPr>
              <w:t xml:space="preserve">______________ </w:t>
            </w:r>
            <w:r>
              <w:rPr>
                <w:rFonts w:eastAsia="Arial Unicode MS"/>
              </w:rPr>
              <w:t>И</w:t>
            </w:r>
            <w:r w:rsidRPr="001903B2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А</w:t>
            </w:r>
            <w:r w:rsidRPr="001903B2">
              <w:rPr>
                <w:rFonts w:eastAsia="Arial Unicode MS"/>
              </w:rPr>
              <w:t xml:space="preserve">. </w:t>
            </w:r>
            <w:r>
              <w:rPr>
                <w:rFonts w:eastAsia="Arial Unicode MS"/>
              </w:rPr>
              <w:t>Шуб</w:t>
            </w:r>
            <w:r w:rsidRPr="001903B2">
              <w:rPr>
                <w:rFonts w:eastAsia="Calibri"/>
              </w:rPr>
              <w:t>ина</w:t>
            </w:r>
          </w:p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</w:tr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  <w:hideMark/>
          </w:tcPr>
          <w:p w:rsidR="0025441C" w:rsidRPr="001903B2" w:rsidRDefault="0025441C" w:rsidP="0014423F">
            <w:pPr>
              <w:jc w:val="thaiDistribute"/>
              <w:rPr>
                <w:b/>
                <w:bCs/>
              </w:rPr>
            </w:pPr>
            <w:r w:rsidRPr="001903B2">
              <w:rPr>
                <w:b/>
                <w:bCs/>
                <w:lang w:val="kk"/>
              </w:rPr>
              <w:t>Комиссия мүшелері</w:t>
            </w:r>
            <w:r w:rsidRPr="001903B2">
              <w:rPr>
                <w:b/>
                <w:bCs/>
              </w:rPr>
              <w:t>:</w:t>
            </w: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</w:tr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25441C" w:rsidRPr="001903B2" w:rsidRDefault="0025441C" w:rsidP="0014423F">
            <w:pPr>
              <w:ind w:left="170" w:firstLine="567"/>
            </w:pPr>
          </w:p>
          <w:p w:rsidR="0025441C" w:rsidRPr="001903B2" w:rsidRDefault="0025441C" w:rsidP="0014423F">
            <w:pPr>
              <w:rPr>
                <w:rFonts w:eastAsia="Arial Unicode MS"/>
              </w:rPr>
            </w:pPr>
            <w:r w:rsidRPr="001903B2">
              <w:rPr>
                <w:rFonts w:eastAsia="Arial Unicode MS"/>
              </w:rPr>
              <w:t xml:space="preserve">______________ </w:t>
            </w:r>
            <w:r w:rsidRPr="001903B2">
              <w:t>С.А.Юров</w:t>
            </w:r>
          </w:p>
          <w:p w:rsidR="0025441C" w:rsidRPr="001903B2" w:rsidRDefault="0025441C" w:rsidP="0014423F">
            <w:pPr>
              <w:ind w:left="170" w:firstLine="567"/>
            </w:pP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25441C" w:rsidRPr="001903B2" w:rsidRDefault="0025441C" w:rsidP="0014423F">
            <w:pPr>
              <w:ind w:left="170" w:firstLine="567"/>
              <w:jc w:val="thaiDistribute"/>
            </w:pPr>
          </w:p>
          <w:p w:rsidR="0025441C" w:rsidRPr="001903B2" w:rsidRDefault="0025441C" w:rsidP="0014423F">
            <w:pPr>
              <w:jc w:val="thaiDistribute"/>
            </w:pPr>
            <w:r w:rsidRPr="001903B2">
              <w:t xml:space="preserve">_____________ </w:t>
            </w:r>
            <w:r>
              <w:t>Т</w:t>
            </w:r>
            <w:r w:rsidRPr="001903B2">
              <w:rPr>
                <w:rFonts w:eastAsia="Calibri"/>
              </w:rPr>
              <w:t>.</w:t>
            </w:r>
            <w:r>
              <w:rPr>
                <w:rFonts w:eastAsia="Calibri"/>
              </w:rPr>
              <w:t>А</w:t>
            </w:r>
            <w:r w:rsidRPr="001903B2">
              <w:rPr>
                <w:rFonts w:eastAsia="Calibri"/>
              </w:rPr>
              <w:t>.</w:t>
            </w:r>
            <w:r>
              <w:rPr>
                <w:rFonts w:eastAsia="Calibri"/>
              </w:rPr>
              <w:t>Логвиненко</w:t>
            </w:r>
          </w:p>
        </w:tc>
      </w:tr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25441C" w:rsidRPr="001903B2" w:rsidRDefault="0025441C" w:rsidP="0014423F">
            <w:pPr>
              <w:ind w:left="170" w:firstLine="567"/>
            </w:pPr>
          </w:p>
          <w:p w:rsidR="0025441C" w:rsidRPr="001903B2" w:rsidRDefault="0025441C" w:rsidP="0014423F">
            <w:r w:rsidRPr="001903B2">
              <w:t xml:space="preserve">______________ </w:t>
            </w:r>
            <w:r>
              <w:rPr>
                <w:rFonts w:eastAsia="Calibri"/>
                <w:lang w:val="kk-KZ"/>
              </w:rPr>
              <w:t>А.С. Коломыц</w:t>
            </w:r>
          </w:p>
          <w:p w:rsidR="0025441C" w:rsidRPr="001903B2" w:rsidRDefault="0025441C" w:rsidP="0014423F">
            <w:pPr>
              <w:ind w:left="170" w:firstLine="567"/>
            </w:pP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25441C" w:rsidRPr="001903B2" w:rsidRDefault="0025441C" w:rsidP="0014423F">
            <w:pPr>
              <w:ind w:left="170" w:firstLine="567"/>
              <w:jc w:val="thaiDistribute"/>
            </w:pPr>
          </w:p>
        </w:tc>
      </w:tr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25441C" w:rsidRPr="001903B2" w:rsidRDefault="0025441C" w:rsidP="0014423F">
            <w:pPr>
              <w:ind w:left="170" w:firstLine="567"/>
              <w:rPr>
                <w:b/>
                <w:bCs/>
              </w:rPr>
            </w:pPr>
            <w:r w:rsidRPr="001903B2">
              <w:rPr>
                <w:b/>
                <w:bCs/>
                <w:lang w:val="kk-KZ"/>
              </w:rPr>
              <w:t>Комиссия хатшысы</w:t>
            </w:r>
            <w:r w:rsidRPr="001903B2">
              <w:rPr>
                <w:b/>
                <w:bCs/>
              </w:rPr>
              <w:t>:</w:t>
            </w: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rPr>
                <w:rFonts w:eastAsia="Arial Unicode MS"/>
              </w:rPr>
            </w:pPr>
          </w:p>
        </w:tc>
      </w:tr>
      <w:tr w:rsidR="0025441C" w:rsidRPr="001903B2" w:rsidTr="0025441C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25441C" w:rsidRPr="001903B2" w:rsidRDefault="0025441C" w:rsidP="0014423F">
            <w:pPr>
              <w:ind w:left="170" w:firstLine="567"/>
            </w:pPr>
          </w:p>
          <w:p w:rsidR="0025441C" w:rsidRPr="001903B2" w:rsidRDefault="0025441C" w:rsidP="0014423F">
            <w:pPr>
              <w:rPr>
                <w:rFonts w:eastAsia="Arial Unicode MS"/>
              </w:rPr>
            </w:pPr>
            <w:r w:rsidRPr="001903B2">
              <w:t xml:space="preserve">______________ </w:t>
            </w:r>
            <w:r>
              <w:t>И.М</w:t>
            </w:r>
            <w:r w:rsidRPr="001903B2">
              <w:rPr>
                <w:rFonts w:eastAsia="Calibri"/>
              </w:rPr>
              <w:t>.</w:t>
            </w:r>
            <w:r>
              <w:rPr>
                <w:rFonts w:eastAsia="Calibri"/>
              </w:rPr>
              <w:t>Кабиденов</w:t>
            </w:r>
          </w:p>
        </w:tc>
        <w:tc>
          <w:tcPr>
            <w:tcW w:w="415" w:type="dxa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  <w:bookmarkStart w:id="0" w:name="_GoBack"/>
            <w:bookmarkEnd w:id="0"/>
          </w:p>
        </w:tc>
        <w:tc>
          <w:tcPr>
            <w:tcW w:w="4565" w:type="dxa"/>
            <w:gridSpan w:val="2"/>
          </w:tcPr>
          <w:p w:rsidR="0025441C" w:rsidRPr="001903B2" w:rsidRDefault="0025441C" w:rsidP="0014423F">
            <w:pPr>
              <w:tabs>
                <w:tab w:val="left" w:pos="993"/>
              </w:tabs>
              <w:ind w:left="170" w:firstLine="567"/>
              <w:rPr>
                <w:rFonts w:eastAsia="Arial Unicode MS"/>
              </w:rPr>
            </w:pPr>
          </w:p>
        </w:tc>
      </w:tr>
      <w:tr w:rsidR="0025441C" w:rsidRPr="00243295" w:rsidTr="0025441C">
        <w:trPr>
          <w:gridAfter w:val="1"/>
          <w:wAfter w:w="626" w:type="dxa"/>
          <w:trHeight w:val="217"/>
        </w:trPr>
        <w:tc>
          <w:tcPr>
            <w:tcW w:w="4139" w:type="dxa"/>
            <w:gridSpan w:val="2"/>
          </w:tcPr>
          <w:p w:rsidR="0025441C" w:rsidRPr="00243295" w:rsidRDefault="0025441C" w:rsidP="0014423F">
            <w:pPr>
              <w:rPr>
                <w:rFonts w:eastAsia="Arial Unicode MS"/>
              </w:rPr>
            </w:pPr>
          </w:p>
        </w:tc>
        <w:tc>
          <w:tcPr>
            <w:tcW w:w="432" w:type="dxa"/>
          </w:tcPr>
          <w:p w:rsidR="0025441C" w:rsidRPr="00243295" w:rsidRDefault="0025441C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3"/>
          </w:tcPr>
          <w:p w:rsidR="0025441C" w:rsidRPr="00243295" w:rsidRDefault="0025441C" w:rsidP="0014423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25441C" w:rsidRPr="00AD6F56" w:rsidTr="0025441C">
        <w:trPr>
          <w:gridAfter w:val="1"/>
          <w:wAfter w:w="626" w:type="dxa"/>
          <w:trHeight w:val="436"/>
        </w:trPr>
        <w:tc>
          <w:tcPr>
            <w:tcW w:w="4139" w:type="dxa"/>
            <w:gridSpan w:val="2"/>
          </w:tcPr>
          <w:p w:rsidR="0025441C" w:rsidRPr="00AD6F56" w:rsidRDefault="0025441C" w:rsidP="0014423F">
            <w:pPr>
              <w:rPr>
                <w:rFonts w:eastAsia="Arial Unicode MS"/>
                <w:b/>
              </w:rPr>
            </w:pPr>
          </w:p>
        </w:tc>
        <w:tc>
          <w:tcPr>
            <w:tcW w:w="432" w:type="dxa"/>
          </w:tcPr>
          <w:p w:rsidR="0025441C" w:rsidRPr="00AD6F56" w:rsidRDefault="0025441C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61" w:type="dxa"/>
            <w:gridSpan w:val="3"/>
          </w:tcPr>
          <w:p w:rsidR="0025441C" w:rsidRPr="00AD6F56" w:rsidRDefault="0025441C" w:rsidP="0014423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25441C" w:rsidRPr="00AD6F56" w:rsidTr="0025441C">
        <w:trPr>
          <w:gridAfter w:val="1"/>
          <w:wAfter w:w="626" w:type="dxa"/>
          <w:trHeight w:val="436"/>
        </w:trPr>
        <w:tc>
          <w:tcPr>
            <w:tcW w:w="4139" w:type="dxa"/>
            <w:gridSpan w:val="2"/>
          </w:tcPr>
          <w:p w:rsidR="0025441C" w:rsidRPr="00AD6F56" w:rsidRDefault="0025441C" w:rsidP="0014423F">
            <w:pPr>
              <w:rPr>
                <w:rFonts w:eastAsia="Arial Unicode MS"/>
                <w:b/>
              </w:rPr>
            </w:pPr>
          </w:p>
        </w:tc>
        <w:tc>
          <w:tcPr>
            <w:tcW w:w="432" w:type="dxa"/>
          </w:tcPr>
          <w:p w:rsidR="0025441C" w:rsidRPr="00AD6F56" w:rsidRDefault="0025441C" w:rsidP="0014423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61" w:type="dxa"/>
            <w:gridSpan w:val="3"/>
          </w:tcPr>
          <w:p w:rsidR="0025441C" w:rsidRPr="00AD6F56" w:rsidRDefault="0025441C" w:rsidP="0014423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</w:tbl>
    <w:p w:rsidR="00F97A0B" w:rsidRPr="00155F30" w:rsidRDefault="00F97A0B" w:rsidP="00177955">
      <w:pPr>
        <w:pStyle w:val="a7"/>
        <w:ind w:left="0"/>
        <w:contextualSpacing w:val="0"/>
        <w:jc w:val="both"/>
      </w:pPr>
    </w:p>
    <w:sectPr w:rsidR="00F97A0B" w:rsidRPr="00155F30" w:rsidSect="00F828C7">
      <w:footerReference w:type="default" r:id="rId9"/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3D90" w:rsidRDefault="00EC3D90" w:rsidP="001525F9">
      <w:r>
        <w:separator/>
      </w:r>
    </w:p>
  </w:endnote>
  <w:endnote w:type="continuationSeparator" w:id="0">
    <w:p w:rsidR="00EC3D90" w:rsidRDefault="00EC3D90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25F9" w:rsidRPr="004832CE" w:rsidRDefault="001525F9" w:rsidP="001525F9">
    <w:pPr>
      <w:pStyle w:val="ac"/>
      <w:rPr>
        <w:sz w:val="20"/>
        <w:szCs w:val="20"/>
      </w:rPr>
    </w:pPr>
    <w:r w:rsidRPr="004832CE">
      <w:rPr>
        <w:sz w:val="20"/>
        <w:szCs w:val="20"/>
      </w:rPr>
      <w:t>Конкурстық комиссия төрағасының орынбасары ______________</w:t>
    </w:r>
  </w:p>
  <w:p w:rsidR="001525F9" w:rsidRPr="004832CE" w:rsidRDefault="001525F9" w:rsidP="001525F9">
    <w:pPr>
      <w:pStyle w:val="ac"/>
      <w:rPr>
        <w:sz w:val="20"/>
        <w:szCs w:val="20"/>
      </w:rPr>
    </w:pPr>
    <w:r w:rsidRPr="004832CE">
      <w:rPr>
        <w:sz w:val="20"/>
        <w:szCs w:val="20"/>
      </w:rPr>
      <w:t>Конкурстық комиссияның мүшелері Конкурстық комиссияның хатшысы</w:t>
    </w:r>
  </w:p>
  <w:p w:rsidR="001525F9" w:rsidRPr="004832CE" w:rsidRDefault="001525F9" w:rsidP="004832CE">
    <w:pPr>
      <w:pStyle w:val="ac"/>
      <w:rPr>
        <w:sz w:val="20"/>
        <w:szCs w:val="20"/>
      </w:rPr>
    </w:pPr>
    <w:r w:rsidRPr="004832CE">
      <w:rPr>
        <w:sz w:val="20"/>
        <w:szCs w:val="20"/>
      </w:rPr>
      <w:t>__________ __________ __________ __________ 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3D90" w:rsidRDefault="00EC3D90" w:rsidP="001525F9">
      <w:r>
        <w:separator/>
      </w:r>
    </w:p>
  </w:footnote>
  <w:footnote w:type="continuationSeparator" w:id="0">
    <w:p w:rsidR="00EC3D90" w:rsidRDefault="00EC3D90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125C3A"/>
    <w:multiLevelType w:val="hybridMultilevel"/>
    <w:tmpl w:val="39FA86BA"/>
    <w:lvl w:ilvl="0" w:tplc="742AC97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1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4AF9"/>
    <w:rsid w:val="00165412"/>
    <w:rsid w:val="001659C4"/>
    <w:rsid w:val="00166F69"/>
    <w:rsid w:val="0017008D"/>
    <w:rsid w:val="00171B57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57C8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441C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303F"/>
    <w:rsid w:val="002A334D"/>
    <w:rsid w:val="002A344C"/>
    <w:rsid w:val="002A4005"/>
    <w:rsid w:val="002A552B"/>
    <w:rsid w:val="002A654A"/>
    <w:rsid w:val="002A6645"/>
    <w:rsid w:val="002A69A2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1F7B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97A49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F8F"/>
    <w:rsid w:val="004C569E"/>
    <w:rsid w:val="004C5F5B"/>
    <w:rsid w:val="004C6566"/>
    <w:rsid w:val="004C72E4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4F9D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028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6C8C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26C5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B7FF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D58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5870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67597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3D90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76D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ezkurwreuab5ozgtqnkl">
    <w:name w:val="ezkurwreuab5ozgtqnkl"/>
    <w:basedOn w:val="a0"/>
    <w:rsid w:val="00171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Ильяс Кабиденов</cp:lastModifiedBy>
  <cp:revision>48</cp:revision>
  <cp:lastPrinted>2023-12-27T12:01:00Z</cp:lastPrinted>
  <dcterms:created xsi:type="dcterms:W3CDTF">2023-01-11T10:40:00Z</dcterms:created>
  <dcterms:modified xsi:type="dcterms:W3CDTF">2025-05-19T11:01:00Z</dcterms:modified>
</cp:coreProperties>
</file>